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E3" w:rsidRPr="00B24EEB" w:rsidRDefault="00CC3AE3" w:rsidP="00CC3AE3">
      <w:pPr>
        <w:tabs>
          <w:tab w:val="left" w:pos="-181"/>
          <w:tab w:val="right" w:leader="underscore" w:pos="9639"/>
        </w:tabs>
        <w:ind w:firstLine="567"/>
        <w:jc w:val="both"/>
        <w:rPr>
          <w:b/>
          <w:iCs/>
          <w:sz w:val="28"/>
          <w:szCs w:val="28"/>
        </w:rPr>
      </w:pPr>
      <w:bookmarkStart w:id="0" w:name="_GoBack"/>
      <w:bookmarkEnd w:id="0"/>
      <w:r w:rsidRPr="00C404CC">
        <w:rPr>
          <w:b/>
          <w:sz w:val="28"/>
        </w:rPr>
        <w:t>Требования к оформлению</w:t>
      </w:r>
      <w:r>
        <w:rPr>
          <w:sz w:val="28"/>
        </w:rPr>
        <w:t xml:space="preserve"> - </w:t>
      </w:r>
      <w:r w:rsidRPr="009F31B1">
        <w:rPr>
          <w:sz w:val="28"/>
        </w:rPr>
        <w:t>Рекоменд</w:t>
      </w:r>
      <w:r>
        <w:rPr>
          <w:sz w:val="28"/>
        </w:rPr>
        <w:t>уемый объем</w:t>
      </w:r>
      <w:r w:rsidR="000C597A">
        <w:rPr>
          <w:sz w:val="28"/>
        </w:rPr>
        <w:t xml:space="preserve"> работы составляет 7</w:t>
      </w:r>
      <w:r>
        <w:rPr>
          <w:sz w:val="28"/>
        </w:rPr>
        <w:t xml:space="preserve"> – 1</w:t>
      </w:r>
      <w:r w:rsidR="00711137">
        <w:rPr>
          <w:sz w:val="28"/>
        </w:rPr>
        <w:t>0</w:t>
      </w:r>
      <w:r>
        <w:rPr>
          <w:sz w:val="28"/>
        </w:rPr>
        <w:t xml:space="preserve"> </w:t>
      </w:r>
      <w:r w:rsidRPr="009F31B1">
        <w:rPr>
          <w:sz w:val="28"/>
        </w:rPr>
        <w:t>стандартных страниц формата А</w:t>
      </w:r>
      <w:proofErr w:type="gramStart"/>
      <w:r w:rsidRPr="009F31B1">
        <w:rPr>
          <w:sz w:val="28"/>
        </w:rPr>
        <w:t>4</w:t>
      </w:r>
      <w:proofErr w:type="gramEnd"/>
      <w:r w:rsidRPr="009F31B1">
        <w:rPr>
          <w:sz w:val="28"/>
        </w:rPr>
        <w:t xml:space="preserve">. </w:t>
      </w:r>
      <w:r>
        <w:rPr>
          <w:sz w:val="28"/>
        </w:rPr>
        <w:t xml:space="preserve">При заимствовании материала обязательно наличие ссылок. </w:t>
      </w:r>
      <w:r>
        <w:rPr>
          <w:iCs/>
          <w:sz w:val="28"/>
          <w:szCs w:val="28"/>
        </w:rPr>
        <w:t>О</w:t>
      </w:r>
      <w:r w:rsidRPr="00B24EEB">
        <w:rPr>
          <w:iCs/>
          <w:sz w:val="28"/>
          <w:szCs w:val="28"/>
        </w:rPr>
        <w:t>твечать конкретно, по существу. Лист ответа должен быть оформлен (ФИО, направление подготовки, курс, группа).</w:t>
      </w:r>
    </w:p>
    <w:p w:rsidR="00CC3AE3" w:rsidRPr="009F31B1" w:rsidRDefault="00CC3AE3" w:rsidP="00CC3AE3">
      <w:pPr>
        <w:tabs>
          <w:tab w:val="left" w:pos="1485"/>
        </w:tabs>
        <w:ind w:firstLine="567"/>
        <w:jc w:val="both"/>
        <w:rPr>
          <w:sz w:val="28"/>
        </w:rPr>
      </w:pPr>
      <w:r w:rsidRPr="009F31B1">
        <w:rPr>
          <w:sz w:val="28"/>
        </w:rPr>
        <w:t>Основными критериями оценки работы являются:</w:t>
      </w:r>
    </w:p>
    <w:p w:rsidR="00CC3AE3" w:rsidRPr="009F31B1" w:rsidRDefault="00CC3AE3" w:rsidP="00CC3AE3">
      <w:pPr>
        <w:pStyle w:val="a3"/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ind w:left="0" w:firstLine="567"/>
        <w:jc w:val="both"/>
        <w:rPr>
          <w:sz w:val="28"/>
        </w:rPr>
      </w:pPr>
      <w:r w:rsidRPr="009F31B1">
        <w:rPr>
          <w:sz w:val="28"/>
        </w:rPr>
        <w:t>глубина исследования;</w:t>
      </w:r>
    </w:p>
    <w:p w:rsidR="00CC3AE3" w:rsidRPr="009F31B1" w:rsidRDefault="00CC3AE3" w:rsidP="00CC3AE3">
      <w:pPr>
        <w:pStyle w:val="a3"/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ind w:left="0" w:firstLine="567"/>
        <w:jc w:val="both"/>
        <w:rPr>
          <w:sz w:val="28"/>
        </w:rPr>
      </w:pPr>
      <w:r w:rsidRPr="009F31B1">
        <w:rPr>
          <w:sz w:val="28"/>
        </w:rPr>
        <w:t>логичность в выстраивании информации;</w:t>
      </w:r>
    </w:p>
    <w:p w:rsidR="00CC3AE3" w:rsidRPr="009F31B1" w:rsidRDefault="00CC3AE3" w:rsidP="00CC3AE3">
      <w:pPr>
        <w:pStyle w:val="a3"/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ind w:left="0" w:firstLine="567"/>
        <w:jc w:val="both"/>
        <w:rPr>
          <w:sz w:val="28"/>
        </w:rPr>
      </w:pPr>
      <w:r>
        <w:rPr>
          <w:sz w:val="28"/>
        </w:rPr>
        <w:t>качество оформления работы</w:t>
      </w:r>
      <w:r w:rsidRPr="009F31B1">
        <w:rPr>
          <w:sz w:val="28"/>
        </w:rPr>
        <w:t>;</w:t>
      </w:r>
    </w:p>
    <w:p w:rsidR="00CC3AE3" w:rsidRPr="009F31B1" w:rsidRDefault="00CC3AE3" w:rsidP="00CC3AE3">
      <w:pPr>
        <w:pStyle w:val="a3"/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ind w:left="0" w:firstLine="567"/>
        <w:jc w:val="both"/>
        <w:rPr>
          <w:sz w:val="28"/>
        </w:rPr>
      </w:pPr>
      <w:r w:rsidRPr="009F31B1">
        <w:rPr>
          <w:sz w:val="28"/>
        </w:rPr>
        <w:t>наличие обобщения и собственных выводов в заключении.</w:t>
      </w:r>
    </w:p>
    <w:p w:rsidR="00CC3AE3" w:rsidRDefault="00CC3AE3" w:rsidP="00CC3AE3">
      <w:pPr>
        <w:tabs>
          <w:tab w:val="left" w:pos="1485"/>
        </w:tabs>
        <w:ind w:firstLine="567"/>
        <w:jc w:val="both"/>
        <w:rPr>
          <w:sz w:val="28"/>
        </w:rPr>
      </w:pPr>
      <w:r w:rsidRPr="009F31B1">
        <w:rPr>
          <w:sz w:val="28"/>
        </w:rPr>
        <w:t xml:space="preserve">Творческое задание дается с целью выявить умение студента применять полученные знания на практике. </w:t>
      </w:r>
    </w:p>
    <w:p w:rsidR="005E73E8" w:rsidRDefault="00E57481"/>
    <w:p w:rsidR="000C597A" w:rsidRDefault="000C597A"/>
    <w:p w:rsidR="000C597A" w:rsidRPr="00DE5BF6" w:rsidRDefault="000C597A">
      <w:pPr>
        <w:rPr>
          <w:b/>
          <w:sz w:val="28"/>
        </w:rPr>
      </w:pPr>
      <w:r w:rsidRPr="00DE5BF6">
        <w:rPr>
          <w:b/>
          <w:sz w:val="28"/>
        </w:rPr>
        <w:t xml:space="preserve">Задание: </w:t>
      </w:r>
    </w:p>
    <w:p w:rsidR="00D57F3E" w:rsidRDefault="000C597A" w:rsidP="00E40D6E">
      <w:pPr>
        <w:pStyle w:val="a3"/>
        <w:numPr>
          <w:ilvl w:val="0"/>
          <w:numId w:val="2"/>
        </w:numPr>
        <w:jc w:val="both"/>
        <w:rPr>
          <w:sz w:val="28"/>
        </w:rPr>
      </w:pPr>
      <w:r w:rsidRPr="00D57F3E">
        <w:rPr>
          <w:sz w:val="28"/>
        </w:rPr>
        <w:t>Выберите пр</w:t>
      </w:r>
      <w:r w:rsidR="00D57F3E">
        <w:rPr>
          <w:sz w:val="28"/>
        </w:rPr>
        <w:t>облему исследования в рамках одной из сфер инфраструктуры муниципального образования</w:t>
      </w:r>
    </w:p>
    <w:p w:rsidR="00335081" w:rsidRPr="00D57F3E" w:rsidRDefault="00335081" w:rsidP="00E40D6E">
      <w:pPr>
        <w:pStyle w:val="a3"/>
        <w:numPr>
          <w:ilvl w:val="0"/>
          <w:numId w:val="2"/>
        </w:numPr>
        <w:jc w:val="both"/>
        <w:rPr>
          <w:sz w:val="28"/>
        </w:rPr>
      </w:pPr>
      <w:r w:rsidRPr="00D57F3E">
        <w:rPr>
          <w:sz w:val="28"/>
        </w:rPr>
        <w:t xml:space="preserve">Определите ключевые </w:t>
      </w:r>
      <w:r w:rsidR="00E40D6E">
        <w:rPr>
          <w:sz w:val="28"/>
        </w:rPr>
        <w:t xml:space="preserve">конфликтные риски </w:t>
      </w:r>
      <w:r w:rsidRPr="00D57F3E">
        <w:rPr>
          <w:sz w:val="28"/>
        </w:rPr>
        <w:t>в данной сфере на основе анализа статистических данных, научных публикаций.</w:t>
      </w:r>
    </w:p>
    <w:p w:rsidR="00335081" w:rsidRDefault="000C597A" w:rsidP="00E40D6E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Осуществите </w:t>
      </w:r>
      <w:r w:rsidR="00335081">
        <w:rPr>
          <w:sz w:val="28"/>
        </w:rPr>
        <w:t xml:space="preserve">подбор 7-10 научных статей по теме исследования, характеризующиеся различными подходами к решению проблемы (например,  на платформе </w:t>
      </w:r>
      <w:r w:rsidR="00335081" w:rsidRPr="007B368E">
        <w:rPr>
          <w:sz w:val="28"/>
        </w:rPr>
        <w:t>eLIBRARY.RU</w:t>
      </w:r>
      <w:r w:rsidR="00335081">
        <w:rPr>
          <w:sz w:val="28"/>
        </w:rPr>
        <w:t xml:space="preserve"> - </w:t>
      </w:r>
      <w:r w:rsidR="00335081" w:rsidRPr="007B368E">
        <w:rPr>
          <w:sz w:val="28"/>
        </w:rPr>
        <w:t xml:space="preserve"> https://elibrary.ru/defaultx.asp</w:t>
      </w:r>
      <w:r w:rsidR="00335081">
        <w:rPr>
          <w:sz w:val="28"/>
        </w:rPr>
        <w:t>)</w:t>
      </w:r>
    </w:p>
    <w:p w:rsidR="00335081" w:rsidRDefault="00335081" w:rsidP="00E40D6E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Выделите полярные экспертные мнения. </w:t>
      </w:r>
    </w:p>
    <w:p w:rsidR="000C597A" w:rsidRDefault="00827292" w:rsidP="00E40D6E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Обобщите экспертные мнения, выделите общие и специфические предложения. Сделайте вывод, обоснуйте собственную точку зрения</w:t>
      </w:r>
    </w:p>
    <w:p w:rsidR="00AA1BC0" w:rsidRDefault="00AA1BC0" w:rsidP="00AA1BC0">
      <w:pPr>
        <w:rPr>
          <w:sz w:val="28"/>
        </w:rPr>
      </w:pPr>
    </w:p>
    <w:p w:rsidR="00AA1BC0" w:rsidRDefault="00AA1BC0" w:rsidP="00AA1BC0">
      <w:pPr>
        <w:rPr>
          <w:sz w:val="28"/>
        </w:rPr>
      </w:pPr>
    </w:p>
    <w:p w:rsidR="00AA1BC0" w:rsidRDefault="00AA1BC0" w:rsidP="00AA1BC0">
      <w:pPr>
        <w:rPr>
          <w:sz w:val="28"/>
        </w:rPr>
      </w:pPr>
    </w:p>
    <w:p w:rsidR="00AA1BC0" w:rsidRDefault="00AA1BC0" w:rsidP="00AA1BC0">
      <w:pPr>
        <w:rPr>
          <w:sz w:val="28"/>
        </w:rPr>
      </w:pPr>
    </w:p>
    <w:p w:rsidR="00AA1BC0" w:rsidRDefault="00AA1BC0" w:rsidP="00AA1BC0">
      <w:pPr>
        <w:rPr>
          <w:sz w:val="28"/>
        </w:rPr>
      </w:pPr>
    </w:p>
    <w:p w:rsidR="00AA1BC0" w:rsidRDefault="00AA1BC0" w:rsidP="00AA1BC0">
      <w:pPr>
        <w:rPr>
          <w:sz w:val="28"/>
        </w:rPr>
      </w:pPr>
    </w:p>
    <w:p w:rsidR="00AA1BC0" w:rsidRDefault="00AA1BC0" w:rsidP="00AA1BC0">
      <w:pPr>
        <w:rPr>
          <w:sz w:val="28"/>
        </w:rPr>
      </w:pPr>
    </w:p>
    <w:p w:rsidR="00AA1BC0" w:rsidRDefault="00AA1BC0" w:rsidP="00AA1BC0">
      <w:pPr>
        <w:rPr>
          <w:sz w:val="28"/>
        </w:rPr>
      </w:pPr>
    </w:p>
    <w:p w:rsidR="00AA1BC0" w:rsidRDefault="00AA1BC0" w:rsidP="00AA1BC0">
      <w:pPr>
        <w:rPr>
          <w:sz w:val="28"/>
        </w:rPr>
      </w:pPr>
    </w:p>
    <w:p w:rsidR="00AA1BC0" w:rsidRDefault="00AA1BC0" w:rsidP="00AA1BC0">
      <w:pPr>
        <w:rPr>
          <w:sz w:val="28"/>
        </w:rPr>
      </w:pPr>
    </w:p>
    <w:p w:rsidR="00452E6E" w:rsidRDefault="00452E6E" w:rsidP="00AA1BC0">
      <w:pPr>
        <w:rPr>
          <w:sz w:val="28"/>
        </w:rPr>
      </w:pPr>
    </w:p>
    <w:p w:rsidR="00452E6E" w:rsidRDefault="00452E6E" w:rsidP="00AA1BC0">
      <w:pPr>
        <w:rPr>
          <w:sz w:val="28"/>
        </w:rPr>
      </w:pPr>
    </w:p>
    <w:p w:rsidR="00452E6E" w:rsidRDefault="00452E6E" w:rsidP="00AA1BC0">
      <w:pPr>
        <w:rPr>
          <w:sz w:val="28"/>
        </w:rPr>
      </w:pPr>
    </w:p>
    <w:p w:rsidR="00452E6E" w:rsidRDefault="00452E6E" w:rsidP="00AA1BC0">
      <w:pPr>
        <w:rPr>
          <w:sz w:val="28"/>
        </w:rPr>
      </w:pPr>
    </w:p>
    <w:p w:rsidR="00452E6E" w:rsidRDefault="00452E6E" w:rsidP="00AA1BC0">
      <w:pPr>
        <w:rPr>
          <w:sz w:val="28"/>
        </w:rPr>
      </w:pPr>
    </w:p>
    <w:p w:rsidR="00AA1BC0" w:rsidRDefault="00AA1BC0" w:rsidP="00AA1BC0">
      <w:pPr>
        <w:rPr>
          <w:sz w:val="28"/>
        </w:rPr>
      </w:pPr>
    </w:p>
    <w:p w:rsidR="00AA1BC0" w:rsidRDefault="00AA1BC0" w:rsidP="00AA1BC0">
      <w:pPr>
        <w:rPr>
          <w:sz w:val="28"/>
        </w:rPr>
      </w:pPr>
    </w:p>
    <w:p w:rsidR="00AA1BC0" w:rsidRDefault="00AA1BC0" w:rsidP="00AA1BC0">
      <w:pPr>
        <w:rPr>
          <w:sz w:val="28"/>
        </w:rPr>
      </w:pPr>
    </w:p>
    <w:p w:rsidR="00AA1BC0" w:rsidRDefault="00AA1BC0" w:rsidP="00AA1BC0">
      <w:pPr>
        <w:rPr>
          <w:sz w:val="28"/>
        </w:rPr>
      </w:pPr>
    </w:p>
    <w:p w:rsidR="00AA1BC0" w:rsidRDefault="00AA1BC0" w:rsidP="00AA1BC0">
      <w:pPr>
        <w:rPr>
          <w:sz w:val="28"/>
        </w:rPr>
      </w:pPr>
    </w:p>
    <w:p w:rsidR="00AA1BC0" w:rsidRPr="00AA1BC0" w:rsidRDefault="00AA1BC0" w:rsidP="00AA1BC0">
      <w:pPr>
        <w:rPr>
          <w:sz w:val="28"/>
        </w:rPr>
      </w:pPr>
    </w:p>
    <w:sectPr w:rsidR="00AA1BC0" w:rsidRPr="00AA1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4E35"/>
    <w:multiLevelType w:val="multilevel"/>
    <w:tmpl w:val="4F001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45477109"/>
    <w:multiLevelType w:val="hybridMultilevel"/>
    <w:tmpl w:val="555AF162"/>
    <w:lvl w:ilvl="0" w:tplc="80FE3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991000"/>
    <w:multiLevelType w:val="hybridMultilevel"/>
    <w:tmpl w:val="FCB2E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11A7B"/>
    <w:multiLevelType w:val="hybridMultilevel"/>
    <w:tmpl w:val="1B307EE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E3"/>
    <w:rsid w:val="000C597A"/>
    <w:rsid w:val="001C03E3"/>
    <w:rsid w:val="00325BF8"/>
    <w:rsid w:val="00335081"/>
    <w:rsid w:val="00452E6E"/>
    <w:rsid w:val="00711137"/>
    <w:rsid w:val="007B368E"/>
    <w:rsid w:val="00827292"/>
    <w:rsid w:val="00AA1BC0"/>
    <w:rsid w:val="00CC3AE3"/>
    <w:rsid w:val="00D57F3E"/>
    <w:rsid w:val="00D76ADD"/>
    <w:rsid w:val="00DE5BF6"/>
    <w:rsid w:val="00E40D6E"/>
    <w:rsid w:val="00E5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3A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68E"/>
    <w:rPr>
      <w:color w:val="0000FF" w:themeColor="hyperlink"/>
      <w:u w:val="single"/>
    </w:rPr>
  </w:style>
  <w:style w:type="paragraph" w:styleId="a5">
    <w:name w:val="Body Text Indent"/>
    <w:basedOn w:val="a"/>
    <w:link w:val="a6"/>
    <w:rsid w:val="00AA1BC0"/>
    <w:pPr>
      <w:widowControl/>
      <w:autoSpaceDE/>
      <w:autoSpaceDN/>
      <w:adjustRightInd/>
      <w:ind w:left="72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AA1BC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3A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68E"/>
    <w:rPr>
      <w:color w:val="0000FF" w:themeColor="hyperlink"/>
      <w:u w:val="single"/>
    </w:rPr>
  </w:style>
  <w:style w:type="paragraph" w:styleId="a5">
    <w:name w:val="Body Text Indent"/>
    <w:basedOn w:val="a"/>
    <w:link w:val="a6"/>
    <w:rsid w:val="00AA1BC0"/>
    <w:pPr>
      <w:widowControl/>
      <w:autoSpaceDE/>
      <w:autoSpaceDN/>
      <w:adjustRightInd/>
      <w:ind w:left="72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AA1BC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ion</cp:lastModifiedBy>
  <cp:revision>2</cp:revision>
  <dcterms:created xsi:type="dcterms:W3CDTF">2019-05-09T18:08:00Z</dcterms:created>
  <dcterms:modified xsi:type="dcterms:W3CDTF">2019-05-09T18:08:00Z</dcterms:modified>
</cp:coreProperties>
</file>